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 xml:space="preserve">║ GAME-SYMBOL: PRZYKLAD5           *BALANCE SHEET*          COMPANY:7   </w:t>
      </w:r>
      <w:proofErr w:type="spellStart"/>
      <w:r w:rsidRPr="0094503C">
        <w:rPr>
          <w:rFonts w:ascii="Courier New" w:hAnsi="Courier New" w:cs="Courier New"/>
        </w:rPr>
        <w:t>Mth</w:t>
      </w:r>
      <w:proofErr w:type="spellEnd"/>
      <w:r w:rsidRPr="0094503C">
        <w:rPr>
          <w:rFonts w:ascii="Courier New" w:hAnsi="Courier New" w:cs="Courier New"/>
        </w:rPr>
        <w:t>: 2 ║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>ASSETS                                │ SHAREHOLDERS EQUITY AND LIABILITIES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503C" w:rsidRPr="0094503C" w:rsidRDefault="0094503C" w:rsidP="0094503C">
      <w:pPr>
        <w:pStyle w:val="Zwykytekst"/>
        <w:rPr>
          <w:rFonts w:ascii="Courier New" w:hAnsi="Courier New" w:cs="Courier New"/>
        </w:rPr>
      </w:pPr>
      <w:r w:rsidRPr="0094503C">
        <w:rPr>
          <w:rFonts w:ascii="Courier New" w:hAnsi="Courier New" w:cs="Courier New"/>
        </w:rPr>
        <w:t xml:space="preserve">A.FIXED ASSETS                        │ A.SHAREHOLDERS EQUITY 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94503C">
        <w:rPr>
          <w:rFonts w:ascii="Courier New" w:hAnsi="Courier New" w:cs="Courier New"/>
        </w:rPr>
        <w:t xml:space="preserve"> </w:t>
      </w:r>
      <w:r w:rsidRPr="006A538B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2.Machinery                  2139240 │   2.Spare Capital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B.CURRENT ASSETS                      │   1.Long-term credit             4540000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I.STOCK                              │   2.Short-term credit           10012803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1.Granulate                 802772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2.Electronics             11705535 │ C.PROFIT AFTER TAXATION            95754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3.Semi-finished goods         4399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4.Finished products          56154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              SUM:        16717850 │                     SUM:        16717850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1. To supplement Share Capital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2. To increase Retained Earnings        69293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3. To pay out dividends                 69292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br w:type="page"/>
      </w:r>
      <w:r w:rsidRPr="006A538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║ GAME-SYMBOL: PRZYKLAD5      *PROFIT AND LOSS ACCOUNT*     COMPANY:7   </w:t>
      </w:r>
      <w:proofErr w:type="spellStart"/>
      <w:r w:rsidRPr="006A538B">
        <w:rPr>
          <w:rFonts w:ascii="Courier New" w:hAnsi="Courier New" w:cs="Courier New"/>
          <w:lang w:val="en-US"/>
        </w:rPr>
        <w:t>Mth</w:t>
      </w:r>
      <w:proofErr w:type="spellEnd"/>
      <w:r w:rsidRPr="006A538B">
        <w:rPr>
          <w:rFonts w:ascii="Courier New" w:hAnsi="Courier New" w:cs="Courier New"/>
          <w:lang w:val="en-US"/>
        </w:rPr>
        <w:t>: 2 ║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A. REVENUE ON SALES AND SALES EQUIVALENTS                              5724267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1. Revenue on sales of full quality products              5673535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2. Revenue on sales of defective products                  306174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6A538B">
        <w:rPr>
          <w:rFonts w:ascii="Courier New" w:hAnsi="Courier New" w:cs="Courier New"/>
          <w:lang w:val="en-US"/>
        </w:rPr>
        <w:t>semifin</w:t>
      </w:r>
      <w:proofErr w:type="spellEnd"/>
      <w:r w:rsidRPr="006A538B">
        <w:rPr>
          <w:rFonts w:ascii="Courier New" w:hAnsi="Courier New" w:cs="Courier New"/>
          <w:lang w:val="en-US"/>
        </w:rPr>
        <w:t>. and finished products        -490498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4. Revenue on sales of raw materials                       235056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B. OPERATING EXPENSES                                                  5186531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1. Cost of raw materials sold                              311770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2. Value of granulate used in production                   206108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3. Value of electronic used in production                 3255263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6A538B">
        <w:rPr>
          <w:rFonts w:ascii="Courier New" w:hAnsi="Courier New" w:cs="Courier New"/>
          <w:lang w:val="en-US"/>
        </w:rPr>
        <w:t>labour</w:t>
      </w:r>
      <w:proofErr w:type="spellEnd"/>
      <w:r w:rsidRPr="006A538B">
        <w:rPr>
          <w:rFonts w:ascii="Courier New" w:hAnsi="Courier New" w:cs="Courier New"/>
          <w:lang w:val="en-US"/>
        </w:rPr>
        <w:t>)                                    52000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5. Depreciation                                             22425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6. Remaining costs                                        1338965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C. GROSS PROFIT (LOSS) ON SALES (A-B)                                   537736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E. OTHER OPERATING EXPENSES                                              81230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2. Financial penalties (total)                               2510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F. OPERATING PROFIT (LOSS) (C+D-E)                                      516992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G. FINANCIAL EXPENSES (credit interest)                                 357402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H. PROFIT (LOSS) BEFORE TAXATION (F-G)                                  159590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I. INCOME TAX                                                            63836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J. PROFIT (LOSS) AFTER TAXATION (H-I)                                    95754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GROUPS OF COSTS `B6` AND `E2`:     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4.Dismissal of production workers               0   1.Trainer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8.Pollution tax                            100000   ───────────────────────────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9.R&amp;D                                        2000           TOTAL=         2510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10.Advertising                             600000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11.Purchase of Special Reports              55000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12.Setup costs (machines)                   27000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13.Transportation of products               98385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14.Warehouse rental                         36000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15.Other costs in Prod. Stage 1             29500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16.Other costs in Prod. Stage 2             50480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17.Remaining period costs                  200000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18.Additional period costs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                         TOTAL=         1338965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br w:type="page"/>
      </w:r>
      <w:r w:rsidRPr="006A538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║ GAME-SYMBOL: PRZYKLAD5            *CASH FLOW*             COMPANY:7   </w:t>
      </w:r>
      <w:proofErr w:type="spellStart"/>
      <w:r w:rsidRPr="006A538B">
        <w:rPr>
          <w:rFonts w:ascii="Courier New" w:hAnsi="Courier New" w:cs="Courier New"/>
          <w:lang w:val="en-US"/>
        </w:rPr>
        <w:t>Mth</w:t>
      </w:r>
      <w:proofErr w:type="spellEnd"/>
      <w:r w:rsidRPr="006A538B">
        <w:rPr>
          <w:rFonts w:ascii="Courier New" w:hAnsi="Courier New" w:cs="Courier New"/>
          <w:lang w:val="en-US"/>
        </w:rPr>
        <w:t>: 2 ║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B. CASH INFLOWS:                                       9815251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 Sale of full quality finished prod.        5673535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 Sale of defective finished products         299094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 Sale of defective semi-fin. products          7080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4. Sale of granulate                            22656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5. Sale of electronics                         212400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7. New long-term credit                       3540000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10. Inflow of extra capital    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C. CASH OUTFLOWS                                      19828054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D. CASH SHORTAGE (necessary short-term credit!)       10012803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C. CASH OUTFLOWS:                  19828054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4.Machines-delivery refusal           0  22.Special reports               55000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6.Dismissal of workers                0  24.Product transportation        98385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6A538B">
        <w:rPr>
          <w:rFonts w:ascii="Courier New" w:hAnsi="Courier New" w:cs="Courier New"/>
          <w:lang w:val="en-US"/>
        </w:rPr>
        <w:t>labour</w:t>
      </w:r>
      <w:proofErr w:type="spellEnd"/>
      <w:r w:rsidRPr="006A538B">
        <w:rPr>
          <w:rFonts w:ascii="Courier New" w:hAnsi="Courier New" w:cs="Courier New"/>
          <w:lang w:val="en-US"/>
        </w:rPr>
        <w:t xml:space="preserve"> (workers)         52000  26.Repaid long-term credit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6A538B">
        <w:rPr>
          <w:rFonts w:ascii="Courier New" w:hAnsi="Courier New" w:cs="Courier New"/>
          <w:lang w:val="en-US"/>
        </w:rPr>
        <w:t>Add.Equipm</w:t>
      </w:r>
      <w:proofErr w:type="spellEnd"/>
      <w:r w:rsidRPr="006A538B">
        <w:rPr>
          <w:rFonts w:ascii="Courier New" w:hAnsi="Courier New" w:cs="Courier New"/>
          <w:lang w:val="en-US"/>
        </w:rPr>
        <w:t>. (1-5)     20000  27.Interest on LT credit         45400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6A538B">
        <w:rPr>
          <w:rFonts w:ascii="Courier New" w:hAnsi="Courier New" w:cs="Courier New"/>
          <w:lang w:val="en-US"/>
        </w:rPr>
        <w:t>Add.Equipm</w:t>
      </w:r>
      <w:proofErr w:type="spellEnd"/>
      <w:r w:rsidRPr="006A538B">
        <w:rPr>
          <w:rFonts w:ascii="Courier New" w:hAnsi="Courier New" w:cs="Courier New"/>
          <w:lang w:val="en-US"/>
        </w:rPr>
        <w:t>.      6000  28.Repaid short-term credit   10400069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12.Purchased filters              36000  30.Other costs in ProdStage1     29500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13.Pollution tax                 100000  31.Other costs in ProdStage2     50480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15.Purchased granulate (ZW)      128000  33.Paid income tax               63836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16.Purchased granulate (EX)      762480  34.Remaining period costs       200000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18.Purchased electronics (EX)   3487500  36.Add. financial penalties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br w:type="page"/>
      </w:r>
      <w:r w:rsidRPr="006A538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║ GAME-SYMBOL: PRZYKLAD5    *ADDITIONAL INFO ON COMPANY*    COMPANY:7   </w:t>
      </w:r>
      <w:proofErr w:type="spellStart"/>
      <w:r w:rsidRPr="006A538B">
        <w:rPr>
          <w:rFonts w:ascii="Courier New" w:hAnsi="Courier New" w:cs="Courier New"/>
          <w:lang w:val="en-US"/>
        </w:rPr>
        <w:t>Mth</w:t>
      </w:r>
      <w:proofErr w:type="spellEnd"/>
      <w:r w:rsidRPr="006A538B">
        <w:rPr>
          <w:rFonts w:ascii="Courier New" w:hAnsi="Courier New" w:cs="Courier New"/>
          <w:lang w:val="en-US"/>
        </w:rPr>
        <w:t>: 2 ║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5.Changes in the next month          (-  0)(-  0)(+ 15)     (-  0)(-  0)(+ 15)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6A538B">
        <w:rPr>
          <w:rFonts w:ascii="Courier New" w:hAnsi="Courier New" w:cs="Courier New"/>
          <w:lang w:val="en-US"/>
        </w:rPr>
        <w:t>s.u</w:t>
      </w:r>
      <w:proofErr w:type="spellEnd"/>
      <w:r w:rsidRPr="006A538B">
        <w:rPr>
          <w:rFonts w:ascii="Courier New" w:hAnsi="Courier New" w:cs="Courier New"/>
          <w:lang w:val="en-US"/>
        </w:rPr>
        <w:t>./person]      76.6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B.PRODUCTION MACHINES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6A538B">
        <w:rPr>
          <w:rFonts w:ascii="Courier New" w:hAnsi="Courier New" w:cs="Courier New"/>
          <w:lang w:val="en-US"/>
        </w:rPr>
        <w:t>mth</w:t>
      </w:r>
      <w:proofErr w:type="spellEnd"/>
      <w:r w:rsidRPr="006A538B">
        <w:rPr>
          <w:rFonts w:ascii="Courier New" w:hAnsi="Courier New" w:cs="Courier New"/>
          <w:lang w:val="en-US"/>
        </w:rPr>
        <w:t>]    35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6A538B">
        <w:rPr>
          <w:rFonts w:ascii="Courier New" w:hAnsi="Courier New" w:cs="Courier New"/>
          <w:lang w:val="en-US"/>
        </w:rPr>
        <w:t>mth</w:t>
      </w:r>
      <w:proofErr w:type="spellEnd"/>
      <w:r w:rsidRPr="006A538B">
        <w:rPr>
          <w:rFonts w:ascii="Courier New" w:hAnsi="Courier New" w:cs="Courier New"/>
          <w:lang w:val="en-US"/>
        </w:rPr>
        <w:t>]              1.3     7.No of breakdowns (this month)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4.Unit book value [PLN/M]    79231.1     9.Actual production time [</w:t>
      </w:r>
      <w:proofErr w:type="spellStart"/>
      <w:r w:rsidRPr="006A538B">
        <w:rPr>
          <w:rFonts w:ascii="Courier New" w:hAnsi="Courier New" w:cs="Courier New"/>
          <w:lang w:val="en-US"/>
        </w:rPr>
        <w:t>Mh</w:t>
      </w:r>
      <w:proofErr w:type="spellEnd"/>
      <w:r w:rsidRPr="006A538B">
        <w:rPr>
          <w:rFonts w:ascii="Courier New" w:hAnsi="Courier New" w:cs="Courier New"/>
          <w:lang w:val="en-US"/>
        </w:rPr>
        <w:t>]  1475.0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5.Market value [PLN/M]       61760.0    10.Real max. production          17280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1.Required quantity             5900     6310         1.Granulate ZW      2000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2.Produced quantity             5900     6310         2.Granulate EX     10590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3.Full quality production       5310     5679         3.Electronics ZW    3000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4.Defectives                     590      631         4.Electronics EX    4590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5.Product quality (GOOD)      110.00   108.28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D.INVENTORY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1.Granulate [kg]         11490.0         4.Finished products [pcs]         100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2.Electronics [pcs]        22690         5.Semi-products`quality [</w:t>
      </w:r>
      <w:proofErr w:type="spellStart"/>
      <w:r w:rsidRPr="006A538B">
        <w:rPr>
          <w:rFonts w:ascii="Courier New" w:hAnsi="Courier New" w:cs="Courier New"/>
          <w:lang w:val="en-US"/>
        </w:rPr>
        <w:t>q.u</w:t>
      </w:r>
      <w:proofErr w:type="spellEnd"/>
      <w:r w:rsidRPr="006A538B">
        <w:rPr>
          <w:rFonts w:ascii="Courier New" w:hAnsi="Courier New" w:cs="Courier New"/>
          <w:lang w:val="en-US"/>
        </w:rPr>
        <w:t>.] 108.28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6A538B">
        <w:rPr>
          <w:rFonts w:ascii="Courier New" w:hAnsi="Courier New" w:cs="Courier New"/>
          <w:lang w:val="en-US"/>
        </w:rPr>
        <w:t>products`quality</w:t>
      </w:r>
      <w:proofErr w:type="spellEnd"/>
      <w:r w:rsidRPr="006A538B">
        <w:rPr>
          <w:rFonts w:ascii="Courier New" w:hAnsi="Courier New" w:cs="Courier New"/>
          <w:lang w:val="en-US"/>
        </w:rPr>
        <w:t xml:space="preserve"> [</w:t>
      </w:r>
      <w:proofErr w:type="spellStart"/>
      <w:r w:rsidRPr="006A538B">
        <w:rPr>
          <w:rFonts w:ascii="Courier New" w:hAnsi="Courier New" w:cs="Courier New"/>
          <w:lang w:val="en-US"/>
        </w:rPr>
        <w:t>q.u</w:t>
      </w:r>
      <w:proofErr w:type="spellEnd"/>
      <w:r w:rsidRPr="006A538B">
        <w:rPr>
          <w:rFonts w:ascii="Courier New" w:hAnsi="Courier New" w:cs="Courier New"/>
          <w:lang w:val="en-US"/>
        </w:rPr>
        <w:t>.] 107.06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E.ADDITIONAL EQUIPMENT                   F.FILTERS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6A538B">
        <w:rPr>
          <w:rFonts w:ascii="Courier New" w:hAnsi="Courier New" w:cs="Courier New"/>
          <w:lang w:val="en-US"/>
        </w:rPr>
        <w:t>i.u</w:t>
      </w:r>
      <w:proofErr w:type="spellEnd"/>
      <w:r w:rsidRPr="006A538B">
        <w:rPr>
          <w:rFonts w:ascii="Courier New" w:hAnsi="Courier New" w:cs="Courier New"/>
          <w:lang w:val="en-US"/>
        </w:rPr>
        <w:t>.]          21000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G.SALE OF FULL QUALITY PRODUCTS      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1.Price offered [PLN/piece]    865       3.Quantity offered [pcs]         6559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6A538B">
        <w:rPr>
          <w:rFonts w:ascii="Courier New" w:hAnsi="Courier New" w:cs="Courier New"/>
          <w:lang w:val="en-US"/>
        </w:rPr>
        <w:t>q.u</w:t>
      </w:r>
      <w:proofErr w:type="spellEnd"/>
      <w:r w:rsidRPr="006A538B">
        <w:rPr>
          <w:rFonts w:ascii="Courier New" w:hAnsi="Courier New" w:cs="Courier New"/>
          <w:lang w:val="en-US"/>
        </w:rPr>
        <w:t>.]    107.06       4.Quantity sold [pcs]            6559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6A538B">
        <w:rPr>
          <w:rFonts w:ascii="Courier New" w:hAnsi="Courier New" w:cs="Courier New"/>
          <w:lang w:val="en-US"/>
        </w:rPr>
        <w:t>q.u</w:t>
      </w:r>
      <w:proofErr w:type="spellEnd"/>
      <w:r w:rsidRPr="006A538B">
        <w:rPr>
          <w:rFonts w:ascii="Courier New" w:hAnsi="Courier New" w:cs="Courier New"/>
          <w:lang w:val="en-US"/>
        </w:rPr>
        <w:t>.] 106.84  100.00  100.00  100.00  106.99  100.00  107.06  107.10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3.Unit price        650       1       1       1     848       1     865     880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>I.R&amp;D REPORT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94503C" w:rsidRPr="006A538B" w:rsidRDefault="0094503C" w:rsidP="0094503C">
      <w:pPr>
        <w:pStyle w:val="Zwykytekst"/>
        <w:rPr>
          <w:rFonts w:ascii="Courier New" w:hAnsi="Courier New" w:cs="Courier New"/>
          <w:lang w:val="en-US"/>
        </w:rPr>
      </w:pPr>
      <w:r w:rsidRPr="006A538B">
        <w:rPr>
          <w:rFonts w:ascii="Courier New" w:hAnsi="Courier New" w:cs="Courier New"/>
          <w:lang w:val="en-US"/>
        </w:rPr>
        <w:t xml:space="preserve">  time (about 1-2 months) as well as a</w:t>
      </w:r>
      <w:r w:rsidR="006A538B">
        <w:rPr>
          <w:rFonts w:ascii="Courier New" w:hAnsi="Courier New" w:cs="Courier New"/>
          <w:lang w:val="en-US"/>
        </w:rPr>
        <w:t>dditional funds are necessary.</w:t>
      </w:r>
      <w:bookmarkStart w:id="0" w:name="_GoBack"/>
      <w:bookmarkEnd w:id="0"/>
    </w:p>
    <w:sectPr w:rsidR="0094503C" w:rsidRPr="006A538B" w:rsidSect="006A53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A538B"/>
    <w:rsid w:val="0094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6B54F-9352-457D-880E-F9A3CDFC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4A0C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A0C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2020-04-02T17:41:00Z</dcterms:created>
  <dcterms:modified xsi:type="dcterms:W3CDTF">2020-04-02T17:41:00Z</dcterms:modified>
</cp:coreProperties>
</file>